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37FABA4B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>Załącznik Nr 7 do Zapytania ofertowego</w:t>
      </w:r>
    </w:p>
    <w:p w14:paraId="4950E899" w14:textId="77777777" w:rsidR="00501B00" w:rsidRDefault="00501B00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</w:p>
    <w:p w14:paraId="33B74B1E" w14:textId="077ACE07" w:rsidR="00501B00" w:rsidRDefault="00501B00" w:rsidP="00501B00">
      <w:r>
        <w:t>Znak sprawy WSPL-DL.2613.</w:t>
      </w:r>
      <w:r w:rsidR="00466809">
        <w:t>2</w:t>
      </w:r>
      <w:r>
        <w:t>.2023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13F926E6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5" w:history="1"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773962D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71F5D1D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118B1D1A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</w:t>
      </w:r>
      <w:r w:rsidRPr="00405BEA">
        <w:rPr>
          <w:rFonts w:ascii="Calibri" w:hAnsi="Calibri" w:cs="Calibri"/>
          <w:sz w:val="24"/>
          <w:szCs w:val="24"/>
        </w:rPr>
        <w:lastRenderedPageBreak/>
        <w:t>i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załącznikach do protokołu, zamawiający nie udostępnia tych danych zawartych w protokole i w załącznikach do protokołu, chyba że zachodzą przesłanki, o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405BEA"/>
    <w:rsid w:val="00466809"/>
    <w:rsid w:val="004871A9"/>
    <w:rsid w:val="00501B00"/>
    <w:rsid w:val="006B2A81"/>
    <w:rsid w:val="006C14F4"/>
    <w:rsid w:val="006C6FEC"/>
    <w:rsid w:val="00AB3C6C"/>
    <w:rsid w:val="00D36B1A"/>
    <w:rsid w:val="00E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07sw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11</cp:revision>
  <dcterms:created xsi:type="dcterms:W3CDTF">2022-04-03T17:53:00Z</dcterms:created>
  <dcterms:modified xsi:type="dcterms:W3CDTF">2023-06-05T11:44:00Z</dcterms:modified>
</cp:coreProperties>
</file>