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98481" w14:textId="00554EE5" w:rsidR="00AB3C6C" w:rsidRPr="00AB3C6C" w:rsidRDefault="00AB3C6C" w:rsidP="00405BEA">
      <w:pPr>
        <w:autoSpaceDE w:val="0"/>
        <w:autoSpaceDN w:val="0"/>
        <w:adjustRightInd w:val="0"/>
        <w:spacing w:after="20" w:line="276" w:lineRule="auto"/>
        <w:ind w:left="426" w:hanging="42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</w:t>
      </w:r>
      <w:r w:rsidRPr="00AB3C6C">
        <w:rPr>
          <w:sz w:val="24"/>
          <w:szCs w:val="24"/>
        </w:rPr>
        <w:t xml:space="preserve">Załącznik Nr </w:t>
      </w:r>
      <w:r w:rsidR="00FD0CC8">
        <w:rPr>
          <w:sz w:val="24"/>
          <w:szCs w:val="24"/>
        </w:rPr>
        <w:t>5</w:t>
      </w:r>
      <w:r w:rsidRPr="00AB3C6C">
        <w:rPr>
          <w:sz w:val="24"/>
          <w:szCs w:val="24"/>
        </w:rPr>
        <w:t xml:space="preserve"> do Zapytania ofertowego</w:t>
      </w:r>
    </w:p>
    <w:p w14:paraId="479D5F1D" w14:textId="77777777" w:rsidR="00AB3C6C" w:rsidRDefault="00AB3C6C" w:rsidP="00405BEA">
      <w:pPr>
        <w:autoSpaceDE w:val="0"/>
        <w:autoSpaceDN w:val="0"/>
        <w:adjustRightInd w:val="0"/>
        <w:spacing w:after="20" w:line="276" w:lineRule="auto"/>
        <w:ind w:left="426" w:hanging="426"/>
        <w:jc w:val="both"/>
        <w:rPr>
          <w:b/>
          <w:bCs/>
          <w:sz w:val="24"/>
          <w:szCs w:val="24"/>
        </w:rPr>
      </w:pPr>
    </w:p>
    <w:p w14:paraId="6E8BD25E" w14:textId="02AD2627" w:rsidR="00405BEA" w:rsidRPr="004871A9" w:rsidRDefault="004871A9" w:rsidP="00405BEA">
      <w:pPr>
        <w:autoSpaceDE w:val="0"/>
        <w:autoSpaceDN w:val="0"/>
        <w:adjustRightInd w:val="0"/>
        <w:spacing w:after="20" w:line="276" w:lineRule="auto"/>
        <w:ind w:left="426" w:hanging="426"/>
        <w:jc w:val="both"/>
        <w:rPr>
          <w:b/>
          <w:bCs/>
          <w:sz w:val="24"/>
          <w:szCs w:val="24"/>
        </w:rPr>
      </w:pPr>
      <w:r w:rsidRPr="004871A9">
        <w:rPr>
          <w:b/>
          <w:bCs/>
          <w:sz w:val="24"/>
          <w:szCs w:val="24"/>
        </w:rPr>
        <w:t>Klauzula Informacyjna RODO</w:t>
      </w:r>
    </w:p>
    <w:p w14:paraId="2F8A3CB2" w14:textId="77777777" w:rsidR="006B2A81" w:rsidRDefault="006B2A81" w:rsidP="006B2A81">
      <w:pPr>
        <w:spacing w:line="276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p w14:paraId="3653974C" w14:textId="5864D69D" w:rsidR="00405BEA" w:rsidRPr="00405BEA" w:rsidRDefault="00405BEA" w:rsidP="00405BEA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14:paraId="3FE008DD" w14:textId="77777777" w:rsidR="00405BEA" w:rsidRPr="00405BEA" w:rsidRDefault="00405BEA" w:rsidP="00405BEA">
      <w:pPr>
        <w:numPr>
          <w:ilvl w:val="2"/>
          <w:numId w:val="2"/>
        </w:numPr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 xml:space="preserve">administratorem i podmiotem przetwarzającym wszelkie dane osobowe osób fizycznych związanych z niniejszym postępowaniem jest Wojskowa Specjalistyczna Przychodnia Lekarska Samodzielny Publiczny Zakład Opieki Zdrowotnej Ul. Jedności Narodowej 86/88, 78-100 Kołobrzeg, </w:t>
      </w:r>
    </w:p>
    <w:p w14:paraId="10C0E05A" w14:textId="77777777" w:rsidR="00405BEA" w:rsidRPr="00405BEA" w:rsidRDefault="00405BEA" w:rsidP="00405BEA">
      <w:pPr>
        <w:numPr>
          <w:ilvl w:val="2"/>
          <w:numId w:val="2"/>
        </w:numPr>
        <w:spacing w:line="276" w:lineRule="auto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 xml:space="preserve">kontakt do inspektora danych osobowych - </w:t>
      </w:r>
      <w:hyperlink r:id="rId5" w:history="1">
        <w:proofErr w:type="spellStart"/>
        <w:r w:rsidRPr="00405BEA">
          <w:rPr>
            <w:rFonts w:ascii="Calibri" w:eastAsia="Lucida Sans Unicode" w:hAnsi="Calibri"/>
            <w:sz w:val="22"/>
            <w:szCs w:val="22"/>
            <w:u w:val="single"/>
            <w:lang w:eastAsia="zh-CN"/>
          </w:rPr>
          <w:t>iod@wspl</w:t>
        </w:r>
        <w:proofErr w:type="spellEnd"/>
        <w:r w:rsidRPr="00405BEA">
          <w:rPr>
            <w:rFonts w:ascii="Calibri" w:eastAsia="Lucida Sans Unicode" w:hAnsi="Calibri"/>
            <w:sz w:val="22"/>
            <w:szCs w:val="22"/>
            <w:u w:val="single"/>
            <w:lang w:eastAsia="zh-CN"/>
          </w:rPr>
          <w:t xml:space="preserve"> kolobrzeg.pl</w:t>
        </w:r>
      </w:hyperlink>
      <w:r w:rsidRPr="00405BEA">
        <w:rPr>
          <w:rFonts w:ascii="Calibri" w:hAnsi="Calibri" w:cs="Calibri"/>
          <w:sz w:val="24"/>
          <w:szCs w:val="24"/>
        </w:rPr>
        <w:t xml:space="preserve">  </w:t>
      </w:r>
    </w:p>
    <w:p w14:paraId="526B9CE8" w14:textId="77777777" w:rsidR="00405BEA" w:rsidRPr="00405BEA" w:rsidRDefault="00405BEA" w:rsidP="00405BEA">
      <w:pPr>
        <w:numPr>
          <w:ilvl w:val="2"/>
          <w:numId w:val="2"/>
        </w:numPr>
        <w:spacing w:line="276" w:lineRule="auto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 xml:space="preserve">dane osobowe przetwarzane będą na podstawie art. 6 ust. 1 lit. c RODO w celu związanym z postępowaniem o udzielenie niniejszego zamówienia publicznego, </w:t>
      </w:r>
    </w:p>
    <w:p w14:paraId="056F63AD" w14:textId="3E6786CB" w:rsidR="00405BEA" w:rsidRPr="00405BEA" w:rsidRDefault="00405BEA" w:rsidP="00405BEA">
      <w:pPr>
        <w:numPr>
          <w:ilvl w:val="2"/>
          <w:numId w:val="2"/>
        </w:numPr>
        <w:spacing w:line="276" w:lineRule="auto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>odbiorcami ww. danych osobowych będą osoby lub podmioty, którym udostępniona zostanie dokumentacja postępowania</w:t>
      </w:r>
      <w:r w:rsidR="004871A9">
        <w:rPr>
          <w:rFonts w:ascii="Calibri" w:hAnsi="Calibri" w:cs="Calibri"/>
          <w:sz w:val="24"/>
          <w:szCs w:val="24"/>
        </w:rPr>
        <w:t>.</w:t>
      </w:r>
      <w:r w:rsidRPr="00405BEA">
        <w:rPr>
          <w:rFonts w:ascii="Calibri" w:hAnsi="Calibri" w:cs="Calibri"/>
          <w:sz w:val="24"/>
          <w:szCs w:val="24"/>
        </w:rPr>
        <w:t xml:space="preserve"> </w:t>
      </w:r>
    </w:p>
    <w:p w14:paraId="1D4F8CD6" w14:textId="77777777" w:rsidR="00405BEA" w:rsidRPr="00405BEA" w:rsidRDefault="00405BEA" w:rsidP="00405BEA">
      <w:pPr>
        <w:numPr>
          <w:ilvl w:val="2"/>
          <w:numId w:val="2"/>
        </w:numPr>
        <w:spacing w:line="276" w:lineRule="auto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>ww. dane osobowe będą przechowywane, odpowiednio:</w:t>
      </w:r>
    </w:p>
    <w:p w14:paraId="0FDAAEEF" w14:textId="2863F21B" w:rsidR="00405BEA" w:rsidRPr="00405BEA" w:rsidRDefault="006C6FEC" w:rsidP="00405BEA">
      <w:pPr>
        <w:numPr>
          <w:ilvl w:val="4"/>
          <w:numId w:val="2"/>
        </w:numPr>
        <w:spacing w:line="276" w:lineRule="auto"/>
        <w:ind w:left="1276" w:hanging="42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przez okres 5</w:t>
      </w:r>
      <w:r w:rsidR="00405BEA" w:rsidRPr="00405BEA">
        <w:rPr>
          <w:rFonts w:ascii="Calibri" w:hAnsi="Calibri" w:cs="Calibri"/>
          <w:sz w:val="24"/>
          <w:szCs w:val="24"/>
        </w:rPr>
        <w:t xml:space="preserve"> lat od dnia zakończenia postępowania o udzielenie zamówienia publicznego albo przez cały czas trwania umowy i okres jej rozliczania -jeżeli czas trwania i rozliczenia umowy przekracza 4 lata;</w:t>
      </w:r>
    </w:p>
    <w:p w14:paraId="5375BB59" w14:textId="6633D6E0" w:rsidR="00405BEA" w:rsidRPr="00405BEA" w:rsidRDefault="00405BEA" w:rsidP="00405BEA">
      <w:pPr>
        <w:numPr>
          <w:ilvl w:val="4"/>
          <w:numId w:val="2"/>
        </w:numPr>
        <w:spacing w:line="276" w:lineRule="auto"/>
        <w:ind w:left="1276" w:hanging="425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>do czasu przeprowadzania archiwizacji dokumentacji -w zakresie określonym w</w:t>
      </w:r>
      <w:r w:rsidR="00673C1E">
        <w:rPr>
          <w:rFonts w:ascii="Calibri" w:hAnsi="Calibri" w:cs="Calibri"/>
          <w:sz w:val="24"/>
          <w:szCs w:val="24"/>
        </w:rPr>
        <w:t> </w:t>
      </w:r>
      <w:r w:rsidRPr="00405BEA">
        <w:rPr>
          <w:rFonts w:ascii="Calibri" w:hAnsi="Calibri" w:cs="Calibri"/>
          <w:sz w:val="24"/>
          <w:szCs w:val="24"/>
        </w:rPr>
        <w:t>przepisach o archiwizacji,</w:t>
      </w:r>
    </w:p>
    <w:p w14:paraId="501B76CD" w14:textId="77777777" w:rsidR="00405BEA" w:rsidRPr="00405BEA" w:rsidRDefault="00405BEA" w:rsidP="00405BEA">
      <w:pPr>
        <w:numPr>
          <w:ilvl w:val="2"/>
          <w:numId w:val="2"/>
        </w:numPr>
        <w:spacing w:line="276" w:lineRule="auto"/>
        <w:ind w:left="851" w:hanging="426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>w odniesieniu do danych osobowych decyzje nie będą podejmowane w sposób zautomatyzowany, stosownie do art. 22 RODO.</w:t>
      </w:r>
    </w:p>
    <w:p w14:paraId="48A969F1" w14:textId="77777777" w:rsidR="00405BEA" w:rsidRPr="00405BEA" w:rsidRDefault="00405BEA" w:rsidP="00405BEA">
      <w:pPr>
        <w:numPr>
          <w:ilvl w:val="2"/>
          <w:numId w:val="2"/>
        </w:numPr>
        <w:spacing w:line="276" w:lineRule="auto"/>
        <w:ind w:left="851" w:hanging="426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>osoba fizyczna, której dane osobowe dotyczą posiada:</w:t>
      </w:r>
    </w:p>
    <w:p w14:paraId="265229BB" w14:textId="0D53EB58" w:rsidR="00405BEA" w:rsidRPr="00405BEA" w:rsidRDefault="00405BEA" w:rsidP="00405BEA">
      <w:pPr>
        <w:numPr>
          <w:ilvl w:val="4"/>
          <w:numId w:val="2"/>
        </w:numPr>
        <w:spacing w:line="276" w:lineRule="auto"/>
        <w:ind w:left="1276" w:hanging="426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>na podstawie art. 15 RODO prawo dostępu do ww. danych osobowych. W</w:t>
      </w:r>
      <w:r w:rsidR="00673C1E">
        <w:rPr>
          <w:rFonts w:ascii="Calibri" w:hAnsi="Calibri" w:cs="Calibri"/>
          <w:sz w:val="24"/>
          <w:szCs w:val="24"/>
        </w:rPr>
        <w:t> </w:t>
      </w:r>
      <w:r w:rsidRPr="00405BEA">
        <w:rPr>
          <w:rFonts w:ascii="Calibri" w:hAnsi="Calibri" w:cs="Calibri"/>
          <w:sz w:val="24"/>
          <w:szCs w:val="24"/>
        </w:rPr>
        <w:t>przypadku gdy wykonanie obowiązków, o których mowa w art. 15 ust. 1–3 RODO, wymagałoby niewspółmiernie dużego wysiłku, zamawiający może żądać od osoby, której dane dotyczą, wskazania dodatkowych informacji mających na celu sprecyzowanie żądania, w szczególności podania nazwy lub daty postępowania o udzielenie zamówienia publicznego;</w:t>
      </w:r>
    </w:p>
    <w:p w14:paraId="5AD44BED" w14:textId="68B3B031" w:rsidR="00405BEA" w:rsidRPr="00405BEA" w:rsidRDefault="00405BEA" w:rsidP="00405BEA">
      <w:pPr>
        <w:numPr>
          <w:ilvl w:val="4"/>
          <w:numId w:val="2"/>
        </w:numPr>
        <w:spacing w:line="276" w:lineRule="auto"/>
        <w:ind w:left="1276" w:hanging="426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>na podstawie art. 18 RODO prawo żądania od administratora ograniczenia przetwarzania danych osobowych. Wystąpienie z żądaniem, o którym mowa w</w:t>
      </w:r>
      <w:r w:rsidR="00673C1E">
        <w:rPr>
          <w:rFonts w:ascii="Calibri" w:hAnsi="Calibri" w:cs="Calibri"/>
          <w:sz w:val="24"/>
          <w:szCs w:val="24"/>
        </w:rPr>
        <w:t> </w:t>
      </w:r>
      <w:r w:rsidRPr="00405BEA">
        <w:rPr>
          <w:rFonts w:ascii="Calibri" w:hAnsi="Calibri" w:cs="Calibri"/>
          <w:sz w:val="24"/>
          <w:szCs w:val="24"/>
        </w:rPr>
        <w:t>art. 18 ust. 1 RODO, nie ogranicza przetwarzania danych osobowych do czasu zakończenia postępowania o udzielenie zamówienia publicznego. Od dnia zakończenia postępowania o udzielenie zamówienia, w przypadku gdy wniesienie żądania, o którym mowa w art. 18 ust. 1 RODO, spowoduje ograniczenie przetwarzania danych osobowych zawartych w protokole i</w:t>
      </w:r>
      <w:r w:rsidR="00673C1E">
        <w:rPr>
          <w:rFonts w:ascii="Calibri" w:hAnsi="Calibri" w:cs="Calibri"/>
          <w:sz w:val="24"/>
          <w:szCs w:val="24"/>
        </w:rPr>
        <w:t> </w:t>
      </w:r>
      <w:r w:rsidRPr="00405BEA">
        <w:rPr>
          <w:rFonts w:ascii="Calibri" w:hAnsi="Calibri" w:cs="Calibri"/>
          <w:sz w:val="24"/>
          <w:szCs w:val="24"/>
        </w:rPr>
        <w:t xml:space="preserve">załącznikach do protokołu, zamawiający nie udostępnia tych danych zawartych </w:t>
      </w:r>
      <w:r w:rsidRPr="00405BEA">
        <w:rPr>
          <w:rFonts w:ascii="Calibri" w:hAnsi="Calibri" w:cs="Calibri"/>
          <w:sz w:val="24"/>
          <w:szCs w:val="24"/>
        </w:rPr>
        <w:lastRenderedPageBreak/>
        <w:t>w protokole i w załącznikach do protokołu, chyba że zachodzą przesłanki, o</w:t>
      </w:r>
      <w:r w:rsidR="00673C1E">
        <w:rPr>
          <w:rFonts w:ascii="Calibri" w:hAnsi="Calibri" w:cs="Calibri"/>
          <w:sz w:val="24"/>
          <w:szCs w:val="24"/>
        </w:rPr>
        <w:t> </w:t>
      </w:r>
      <w:r w:rsidRPr="00405BEA">
        <w:rPr>
          <w:rFonts w:ascii="Calibri" w:hAnsi="Calibri" w:cs="Calibri"/>
          <w:sz w:val="24"/>
          <w:szCs w:val="24"/>
        </w:rPr>
        <w:t>których mowa w art. 18 ust. 2 RODO.</w:t>
      </w:r>
    </w:p>
    <w:p w14:paraId="1D71ADA6" w14:textId="77777777" w:rsidR="00405BEA" w:rsidRPr="00405BEA" w:rsidRDefault="00405BEA" w:rsidP="00405BEA">
      <w:pPr>
        <w:numPr>
          <w:ilvl w:val="4"/>
          <w:numId w:val="2"/>
        </w:numPr>
        <w:spacing w:line="276" w:lineRule="auto"/>
        <w:ind w:left="1276" w:hanging="426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 xml:space="preserve">prawo do wniesienia skargi do Prezesa Urzędu Ochrony Danych Osobowych, gdy przetwarzanie danych osobowych narusza przepisy RODO. </w:t>
      </w:r>
    </w:p>
    <w:p w14:paraId="2D1F7805" w14:textId="77777777" w:rsidR="00405BEA" w:rsidRPr="00405BEA" w:rsidRDefault="00405BEA" w:rsidP="00405BEA">
      <w:pPr>
        <w:numPr>
          <w:ilvl w:val="2"/>
          <w:numId w:val="2"/>
        </w:numPr>
        <w:spacing w:line="276" w:lineRule="auto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>osobie fizycznej, której dane osobowe dotyczą nie przysługuje:</w:t>
      </w:r>
    </w:p>
    <w:p w14:paraId="2B4C32EE" w14:textId="77777777" w:rsidR="00405BEA" w:rsidRPr="00405BEA" w:rsidRDefault="00405BEA" w:rsidP="00405BEA">
      <w:pPr>
        <w:numPr>
          <w:ilvl w:val="4"/>
          <w:numId w:val="2"/>
        </w:numPr>
        <w:spacing w:line="276" w:lineRule="auto"/>
        <w:ind w:left="1276" w:hanging="425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>w związku z art. 17 ust. 3 lit. b, d lub e RODO prawo do usunięcia danych osobowych;</w:t>
      </w:r>
    </w:p>
    <w:p w14:paraId="254AA982" w14:textId="77777777" w:rsidR="00405BEA" w:rsidRPr="00405BEA" w:rsidRDefault="00405BEA" w:rsidP="00405BEA">
      <w:pPr>
        <w:numPr>
          <w:ilvl w:val="4"/>
          <w:numId w:val="2"/>
        </w:numPr>
        <w:spacing w:line="276" w:lineRule="auto"/>
        <w:ind w:left="1276" w:hanging="425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 xml:space="preserve">prawo do przenoszenia danych osobowych, o którym mowa w art. 20 RODO; </w:t>
      </w:r>
    </w:p>
    <w:p w14:paraId="3C5599EC" w14:textId="77777777" w:rsidR="00405BEA" w:rsidRPr="00405BEA" w:rsidRDefault="00405BEA" w:rsidP="00405BEA">
      <w:pPr>
        <w:numPr>
          <w:ilvl w:val="4"/>
          <w:numId w:val="2"/>
        </w:numPr>
        <w:spacing w:line="276" w:lineRule="auto"/>
        <w:ind w:left="1276" w:hanging="425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 xml:space="preserve">na podstawie art. 21 RODO prawo sprzeciwu, wobec przetwarzania danych osobowych, gdyż podstawą prawną przetwarzania danych osobowych jest art. 6 ust. 1 lit. c RODO </w:t>
      </w:r>
    </w:p>
    <w:p w14:paraId="2C6ED55F" w14:textId="77777777" w:rsidR="00405BEA" w:rsidRDefault="00405BEA" w:rsidP="00405BEA">
      <w:pPr>
        <w:autoSpaceDE w:val="0"/>
        <w:autoSpaceDN w:val="0"/>
        <w:adjustRightInd w:val="0"/>
        <w:spacing w:after="20" w:line="276" w:lineRule="auto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</w:p>
    <w:sectPr w:rsidR="00405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A2E6C"/>
    <w:multiLevelType w:val="hybridMultilevel"/>
    <w:tmpl w:val="9FACF190"/>
    <w:lvl w:ilvl="0" w:tplc="E6FE3862">
      <w:start w:val="1"/>
      <w:numFmt w:val="decimal"/>
      <w:lvlText w:val="%1."/>
      <w:lvlJc w:val="left"/>
      <w:pPr>
        <w:ind w:left="720" w:hanging="360"/>
      </w:pPr>
    </w:lvl>
    <w:lvl w:ilvl="1" w:tplc="B4B888C2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A5B54"/>
    <w:multiLevelType w:val="multilevel"/>
    <w:tmpl w:val="C5864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45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04147527">
    <w:abstractNumId w:val="0"/>
  </w:num>
  <w:num w:numId="2" w16cid:durableId="458573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BEA"/>
    <w:rsid w:val="000B6523"/>
    <w:rsid w:val="000E6373"/>
    <w:rsid w:val="00405BEA"/>
    <w:rsid w:val="004871A9"/>
    <w:rsid w:val="00673C1E"/>
    <w:rsid w:val="006B2A81"/>
    <w:rsid w:val="006C6FEC"/>
    <w:rsid w:val="00AB3C6C"/>
    <w:rsid w:val="00AF0A3D"/>
    <w:rsid w:val="00D36B1A"/>
    <w:rsid w:val="00E30DA9"/>
    <w:rsid w:val="00FD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0AACE"/>
  <w15:chartTrackingRefBased/>
  <w15:docId w15:val="{E9B17350-AFD6-45EF-AE66-88D0C551D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107sw.mi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48602596501</dc:creator>
  <cp:keywords/>
  <dc:description/>
  <cp:lastModifiedBy>Krystyna Karaś</cp:lastModifiedBy>
  <cp:revision>4</cp:revision>
  <dcterms:created xsi:type="dcterms:W3CDTF">2022-11-09T13:32:00Z</dcterms:created>
  <dcterms:modified xsi:type="dcterms:W3CDTF">2022-11-14T13:48:00Z</dcterms:modified>
</cp:coreProperties>
</file>